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1BA1C">
      <w:pPr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ПЛАН РАБОТЫ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ПРИШКОЛЬНОГО</w:t>
      </w:r>
      <w:r>
        <w:rPr>
          <w:rFonts w:hint="default" w:ascii="Times New Roman" w:hAnsi="Times New Roman" w:eastAsia="Calibri" w:cs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ЛАГЕРЯ  « </w:t>
      </w:r>
      <w:r>
        <w:rPr>
          <w:rFonts w:ascii="Times New Roman" w:hAnsi="Times New Roman" w:eastAsia="Calibri" w:cs="Times New Roman"/>
          <w:b/>
          <w:bCs/>
          <w:sz w:val="28"/>
          <w:szCs w:val="28"/>
          <w:lang w:val="ru-RU"/>
        </w:rPr>
        <w:t>Урманай</w:t>
      </w:r>
      <w:r>
        <w:rPr>
          <w:rFonts w:ascii="Times New Roman" w:hAnsi="Times New Roman" w:eastAsia="Calibri" w:cs="Times New Roman"/>
          <w:b/>
          <w:bCs/>
          <w:sz w:val="28"/>
          <w:szCs w:val="28"/>
        </w:rPr>
        <w:t xml:space="preserve"> »</w:t>
      </w:r>
    </w:p>
    <w:p w14:paraId="31CF732F">
      <w:pPr>
        <w:jc w:val="center"/>
        <w:rPr>
          <w:rFonts w:ascii="Times New Roman" w:hAnsi="Times New Roman" w:eastAsia="Calibri" w:cs="Times New Roman"/>
          <w:b/>
          <w:bCs/>
          <w:sz w:val="28"/>
          <w:szCs w:val="28"/>
        </w:rPr>
      </w:pPr>
    </w:p>
    <w:tbl>
      <w:tblPr>
        <w:tblStyle w:val="5"/>
        <w:tblW w:w="0" w:type="auto"/>
        <w:tblInd w:w="220" w:type="dxa"/>
        <w:tblBorders>
          <w:top w:val="thickThinMediumGap" w:color="00AF50" w:sz="12" w:space="0"/>
          <w:left w:val="thickThinMediumGap" w:color="00AF50" w:sz="12" w:space="0"/>
          <w:bottom w:val="thickThinMediumGap" w:color="00AF50" w:sz="12" w:space="0"/>
          <w:right w:val="thickThinMediumGap" w:color="00AF50" w:sz="12" w:space="0"/>
          <w:insideH w:val="thickThinMediumGap" w:color="00AF50" w:sz="12" w:space="0"/>
          <w:insideV w:val="thickThinMediumGap" w:color="00AF5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3"/>
        <w:gridCol w:w="2694"/>
        <w:gridCol w:w="6334"/>
      </w:tblGrid>
      <w:tr w14:paraId="61FC8681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099D2EF3">
            <w:pPr>
              <w:pStyle w:val="4"/>
              <w:ind w:left="667" w:right="497" w:hanging="107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№ дня</w:t>
            </w:r>
            <w:r>
              <w:rPr>
                <w:rFonts w:hint="default" w:ascii="Times New Roman" w:hAnsi="Times New Roman" w:cs="Times New Roman"/>
                <w:b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</w:rPr>
              <w:t>дата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D2B996">
            <w:pPr>
              <w:pStyle w:val="4"/>
              <w:spacing w:before="4"/>
              <w:ind w:left="0"/>
              <w:rPr>
                <w:rFonts w:hint="default" w:ascii="Times New Roman" w:hAnsi="Times New Roman" w:cs="Times New Roman"/>
                <w:sz w:val="23"/>
              </w:rPr>
            </w:pPr>
          </w:p>
          <w:p w14:paraId="220499D2">
            <w:pPr>
              <w:pStyle w:val="4"/>
              <w:ind w:left="883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Тема</w:t>
            </w:r>
            <w:r>
              <w:rPr>
                <w:rFonts w:hint="default" w:ascii="Times New Roman" w:hAnsi="Times New Roman" w:cs="Times New Roman"/>
                <w:b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b/>
                <w:sz w:val="24"/>
              </w:rPr>
              <w:t>дня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472FA68C">
            <w:pPr>
              <w:pStyle w:val="4"/>
              <w:spacing w:before="232"/>
              <w:ind w:left="2433" w:right="2282"/>
              <w:jc w:val="center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</w:rPr>
              <w:t>Мероприятия</w:t>
            </w:r>
          </w:p>
        </w:tc>
      </w:tr>
      <w:tr w14:paraId="47C7385B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6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1ED4C83D">
            <w:pPr>
              <w:pStyle w:val="4"/>
              <w:spacing w:line="264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6D878A89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179A6F">
            <w:pPr>
              <w:pStyle w:val="4"/>
              <w:ind w:left="147" w:right="512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Открытие лагерной</w:t>
            </w:r>
            <w:r>
              <w:rPr>
                <w:rFonts w:hint="default" w:ascii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смены</w:t>
            </w:r>
          </w:p>
          <w:p w14:paraId="21A9AE6D">
            <w:pPr>
              <w:pStyle w:val="4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«Учись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познавай»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6550B586">
            <w:pPr>
              <w:pStyle w:val="4"/>
              <w:ind w:left="146" w:right="-15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Открытие лагеря. Знакомство с режимом дня. Оформление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уголка лагеря. Выбор актива, оформление отрядных угол-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ков: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название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отряда, речёвка,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девиз,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эмблема.</w:t>
            </w:r>
          </w:p>
          <w:p w14:paraId="76357B1F">
            <w:pPr>
              <w:pStyle w:val="4"/>
              <w:ind w:left="146" w:right="2819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Игры на сплочение коллектива.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инструктажа</w:t>
            </w:r>
            <w:r>
              <w:rPr>
                <w:rFonts w:hint="default"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ТБ.</w:t>
            </w:r>
          </w:p>
        </w:tc>
      </w:tr>
      <w:tr w14:paraId="2E6F4037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5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5B3C225E">
            <w:pPr>
              <w:pStyle w:val="4"/>
              <w:spacing w:line="264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2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24F1A6C5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534FA8">
            <w:pPr>
              <w:pStyle w:val="4"/>
              <w:spacing w:before="10"/>
              <w:ind w:left="0"/>
              <w:rPr>
                <w:rFonts w:hint="default" w:ascii="Times New Roman" w:hAnsi="Times New Roman" w:cs="Times New Roman"/>
              </w:rPr>
            </w:pPr>
          </w:p>
          <w:p w14:paraId="2147CF68">
            <w:pPr>
              <w:pStyle w:val="4"/>
              <w:ind w:left="147" w:right="290"/>
              <w:jc w:val="both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«У Лукоморья дуб зе-</w:t>
            </w:r>
            <w:r>
              <w:rPr>
                <w:rFonts w:hint="default" w:ascii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леный» - День рожде-</w:t>
            </w:r>
            <w:r>
              <w:rPr>
                <w:rFonts w:hint="default" w:ascii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ния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А.С.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Пушкина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580308CC">
            <w:pPr>
              <w:pStyle w:val="4"/>
              <w:spacing w:line="264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Викторина</w:t>
            </w:r>
            <w:r>
              <w:rPr>
                <w:rFonts w:hint="default"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сказкам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А.С.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Пушкина.</w:t>
            </w:r>
          </w:p>
          <w:p w14:paraId="27F5F0CF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Театрализованное представление любимой сказки.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Культура</w:t>
            </w:r>
            <w:r>
              <w:rPr>
                <w:rFonts w:hint="default" w:ascii="Times New Roman" w:hAnsi="Times New Roman" w:cs="Times New Roman"/>
                <w:spacing w:val="3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поведения</w:t>
            </w:r>
            <w:r>
              <w:rPr>
                <w:rFonts w:hint="default" w:ascii="Times New Roman" w:hAnsi="Times New Roman" w:cs="Times New Roman"/>
                <w:spacing w:val="3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3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общественных</w:t>
            </w:r>
            <w:r>
              <w:rPr>
                <w:rFonts w:hint="default" w:ascii="Times New Roman" w:hAnsi="Times New Roman" w:cs="Times New Roman"/>
                <w:spacing w:val="3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местах.</w:t>
            </w:r>
            <w:r>
              <w:rPr>
                <w:rFonts w:hint="default" w:ascii="Times New Roman" w:hAnsi="Times New Roman" w:cs="Times New Roman"/>
                <w:spacing w:val="3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3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правилах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этикета.</w:t>
            </w:r>
          </w:p>
          <w:p w14:paraId="1691C390">
            <w:pPr>
              <w:pStyle w:val="4"/>
              <w:spacing w:line="270" w:lineRule="atLeast"/>
              <w:ind w:left="146" w:right="285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Игры на сплочение коллектива.</w:t>
            </w:r>
            <w:r>
              <w:rPr>
                <w:rFonts w:hint="default" w:ascii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Диагностика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здоровья.</w:t>
            </w:r>
          </w:p>
        </w:tc>
      </w:tr>
      <w:tr w14:paraId="7357C419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4DEA906C">
            <w:pPr>
              <w:pStyle w:val="4"/>
              <w:spacing w:line="264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3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6B893FCE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88C385">
            <w:pPr>
              <w:pStyle w:val="4"/>
              <w:ind w:left="147" w:right="36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«Мои финансы поют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романсы»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40FB077B">
            <w:pPr>
              <w:pStyle w:val="4"/>
              <w:spacing w:line="278" w:lineRule="auto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Уроки</w:t>
            </w:r>
            <w:r>
              <w:rPr>
                <w:rFonts w:hint="default" w:ascii="Times New Roman" w:hAnsi="Times New Roman" w:cs="Times New Roman"/>
                <w:spacing w:val="3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финансовой</w:t>
            </w:r>
            <w:r>
              <w:rPr>
                <w:rFonts w:hint="default" w:ascii="Times New Roman" w:hAnsi="Times New Roman" w:cs="Times New Roman"/>
                <w:spacing w:val="3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грамотности</w:t>
            </w:r>
            <w:r>
              <w:rPr>
                <w:rFonts w:hint="default" w:ascii="Times New Roman" w:hAnsi="Times New Roman" w:cs="Times New Roman"/>
                <w:spacing w:val="3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«Моя</w:t>
            </w:r>
            <w:r>
              <w:rPr>
                <w:rFonts w:hint="default" w:ascii="Times New Roman" w:hAnsi="Times New Roman" w:cs="Times New Roman"/>
                <w:spacing w:val="3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финансовая</w:t>
            </w:r>
            <w:r>
              <w:rPr>
                <w:rFonts w:hint="default" w:ascii="Times New Roman" w:hAnsi="Times New Roman" w:cs="Times New Roman"/>
                <w:spacing w:val="3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без-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опасность».</w:t>
            </w:r>
          </w:p>
          <w:p w14:paraId="792923F0">
            <w:pPr>
              <w:pStyle w:val="4"/>
              <w:ind w:left="146" w:right="154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Беседа – «Добрые правила жизни» (хорошие и плохие по-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ступки).</w:t>
            </w:r>
          </w:p>
          <w:p w14:paraId="5F8F0461">
            <w:pPr>
              <w:pStyle w:val="4"/>
              <w:spacing w:line="268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безопасности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«Мы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дорога».</w:t>
            </w:r>
          </w:p>
        </w:tc>
      </w:tr>
      <w:tr w14:paraId="21F25C60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7352F0F3">
            <w:pPr>
              <w:pStyle w:val="4"/>
              <w:spacing w:line="264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4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18D7B5B7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885B68">
            <w:pPr>
              <w:pStyle w:val="4"/>
              <w:spacing w:line="264" w:lineRule="exact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«Зеленая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планета»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57548107">
            <w:pPr>
              <w:pStyle w:val="4"/>
              <w:ind w:left="146" w:right="72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Викторина «Зеленая аптечка», «Зеленые страницы».</w:t>
            </w:r>
            <w:r>
              <w:rPr>
                <w:rFonts w:hint="default" w:ascii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поделок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из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природного материала.</w:t>
            </w:r>
          </w:p>
          <w:p w14:paraId="72645E23">
            <w:pPr>
              <w:pStyle w:val="4"/>
              <w:spacing w:line="268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Трудовой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десант: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уборка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школьной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территории.</w:t>
            </w:r>
          </w:p>
        </w:tc>
      </w:tr>
      <w:tr w14:paraId="603EEF90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10861" w:type="dxa"/>
            <w:gridSpan w:val="3"/>
            <w:tcBorders>
              <w:top w:val="single" w:color="000000" w:sz="4" w:space="0"/>
              <w:left w:val="single" w:color="00AF50" w:sz="48" w:space="0"/>
              <w:bottom w:val="single" w:color="00AF50" w:sz="6" w:space="0"/>
              <w:right w:val="single" w:color="00AF50" w:sz="48" w:space="0"/>
            </w:tcBorders>
          </w:tcPr>
          <w:p w14:paraId="2161D8C3">
            <w:pPr>
              <w:pStyle w:val="4"/>
              <w:ind w:left="0"/>
              <w:rPr>
                <w:rFonts w:hint="default" w:ascii="Times New Roman" w:hAnsi="Times New Roman" w:cs="Times New Roman"/>
              </w:rPr>
            </w:pPr>
          </w:p>
        </w:tc>
      </w:tr>
    </w:tbl>
    <w:p w14:paraId="4F3898DE">
      <w:pPr>
        <w:rPr>
          <w:rFonts w:hint="default" w:ascii="Times New Roman" w:hAnsi="Times New Roman" w:cs="Times New Roman"/>
          <w:sz w:val="2"/>
          <w:szCs w:val="2"/>
        </w:rPr>
        <w:sectPr>
          <w:pgSz w:w="11910" w:h="16840"/>
          <w:pgMar w:top="480" w:right="320" w:bottom="280" w:left="380" w:header="720" w:footer="720" w:gutter="0"/>
          <w:cols w:space="720" w:num="1"/>
        </w:sectPr>
      </w:pPr>
      <w:bookmarkStart w:id="0" w:name="_GoBack"/>
      <w:bookmarkEnd w:id="0"/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10332720</wp:posOffset>
                </wp:positionV>
                <wp:extent cx="6952615" cy="56515"/>
                <wp:effectExtent l="0" t="0" r="635" b="635"/>
                <wp:wrapNone/>
                <wp:docPr id="1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5651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10949" h="89">
                              <a:moveTo>
                                <a:pt x="10949" y="0"/>
                              </a:moveTo>
                              <a:lnTo>
                                <a:pt x="10889" y="0"/>
                              </a:lnTo>
                              <a:lnTo>
                                <a:pt x="10889" y="29"/>
                              </a:lnTo>
                              <a:lnTo>
                                <a:pt x="10860" y="29"/>
                              </a:lnTo>
                              <a:lnTo>
                                <a:pt x="89" y="29"/>
                              </a:lnTo>
                              <a:lnTo>
                                <a:pt x="60" y="29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89"/>
                              </a:lnTo>
                              <a:lnTo>
                                <a:pt x="10949" y="89"/>
                              </a:lnTo>
                              <a:lnTo>
                                <a:pt x="10949" y="29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4pt;margin-top:813.6pt;height:4.45pt;width:547.45pt;mso-position-horizontal-relative:page;mso-position-vertical-relative:page;z-index:251659264;mso-width-relative:page;mso-height-relative:page;" fillcolor="#00AF50" filled="t" stroked="f" coordorigin="480,16272" coordsize="10949,89" o:gfxdata="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BAhsF2AAAAA0BAAAPAAAAAAAAAAEAIAAAACIA&#10;AABkcnMvZG93bnJldi54bWxQSwECFAAUAAAACACHTuJAxDQ+8UICAAC/BQAADgAAAAAAAAABACAA&#10;AAAnAQAAZHJzL2Uyb0RvYy54bWxQSwUGAAAAAAYABgBZAQAA2wUAAAAA&#10;" path="m11429,16272l11369,16272,11369,16301,11340,16301,569,16301,540,16301,540,16272,480,16272,480,16301,480,16361,11429,16361,11429,16301,11429,16272xe">
                <v:path arrowok="t"/>
                <v:fill on="t" focussize="0,0"/>
                <v:stroke on="f"/>
                <v:imagedata o:title=""/>
                <o:lock v:ext="edit"/>
              </v:shape>
            </w:pict>
          </mc:Fallback>
        </mc:AlternateContent>
      </w:r>
    </w:p>
    <w:tbl>
      <w:tblPr>
        <w:tblStyle w:val="5"/>
        <w:tblW w:w="0" w:type="auto"/>
        <w:tblInd w:w="220" w:type="dxa"/>
        <w:tblBorders>
          <w:top w:val="single" w:color="00AF50" w:sz="24" w:space="0"/>
          <w:left w:val="single" w:color="00AF50" w:sz="24" w:space="0"/>
          <w:bottom w:val="single" w:color="00AF50" w:sz="24" w:space="0"/>
          <w:right w:val="single" w:color="00AF50" w:sz="24" w:space="0"/>
          <w:insideH w:val="single" w:color="00AF50" w:sz="24" w:space="0"/>
          <w:insideV w:val="single" w:color="00AF50" w:sz="2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3"/>
        <w:gridCol w:w="2694"/>
        <w:gridCol w:w="6334"/>
      </w:tblGrid>
      <w:tr w14:paraId="3585F2BC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10861" w:type="dxa"/>
            <w:gridSpan w:val="3"/>
            <w:tcBorders>
              <w:left w:val="single" w:color="00AF50" w:sz="48" w:space="0"/>
              <w:bottom w:val="single" w:color="000000" w:sz="4" w:space="0"/>
              <w:right w:val="single" w:color="00AF50" w:sz="48" w:space="0"/>
            </w:tcBorders>
          </w:tcPr>
          <w:p w14:paraId="77CF82C5">
            <w:pPr>
              <w:pStyle w:val="4"/>
              <w:ind w:left="0"/>
              <w:rPr>
                <w:rFonts w:hint="default" w:ascii="Times New Roman" w:hAnsi="Times New Roman" w:cs="Times New Roman"/>
                <w:sz w:val="10"/>
              </w:rPr>
            </w:pPr>
          </w:p>
        </w:tc>
      </w:tr>
      <w:tr w14:paraId="60F21BB5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60A71DAE">
            <w:pPr>
              <w:pStyle w:val="4"/>
              <w:ind w:left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D73A4B">
            <w:pPr>
              <w:pStyle w:val="4"/>
              <w:ind w:left="0"/>
              <w:rPr>
                <w:rFonts w:hint="default" w:ascii="Times New Roman" w:hAnsi="Times New Roman" w:cs="Times New Roman"/>
                <w:sz w:val="24"/>
              </w:rPr>
            </w:pP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7AD49810">
            <w:pPr>
              <w:pStyle w:val="4"/>
              <w:spacing w:line="273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Информационная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«Что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такое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Телефон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доверия».</w:t>
            </w:r>
          </w:p>
        </w:tc>
      </w:tr>
      <w:tr w14:paraId="25F67EA1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3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34E79B26">
            <w:pPr>
              <w:pStyle w:val="4"/>
              <w:spacing w:line="268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5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1DEB67C1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729F0D">
            <w:pPr>
              <w:pStyle w:val="4"/>
              <w:spacing w:line="270" w:lineRule="exact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«В дружбе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наша сила»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4D177D2A">
            <w:pPr>
              <w:pStyle w:val="4"/>
              <w:spacing w:line="268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9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июня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–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Международный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друзей.</w:t>
            </w:r>
          </w:p>
          <w:p w14:paraId="37FEA130">
            <w:pPr>
              <w:pStyle w:val="4"/>
              <w:ind w:left="146" w:right="-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Игра – викторина «В дружбе наша сила» (как помириться с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другом,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как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избежать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конфликта,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как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сохранить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дружбу).</w:t>
            </w:r>
          </w:p>
          <w:p w14:paraId="5F6F1BE5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Во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время</w:t>
            </w:r>
            <w:r>
              <w:rPr>
                <w:rFonts w:hint="default" w:ascii="Times New Roman" w:hAnsi="Times New Roman" w:cs="Times New Roman"/>
                <w:spacing w:val="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викторины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зарабатывают</w:t>
            </w:r>
            <w:r>
              <w:rPr>
                <w:rFonts w:hint="default" w:ascii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билеты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просмотр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мультфильмов.</w:t>
            </w:r>
          </w:p>
          <w:p w14:paraId="53BAF874">
            <w:pPr>
              <w:pStyle w:val="4"/>
              <w:ind w:left="146" w:right="2260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Просмотр мультфильмов о дружбе.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Спортивные</w:t>
            </w:r>
            <w:r>
              <w:rPr>
                <w:rFonts w:hint="default"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игры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свежем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воздухе.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«Человек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собаке друг».</w:t>
            </w:r>
          </w:p>
          <w:p w14:paraId="4536E197">
            <w:pPr>
              <w:pStyle w:val="4"/>
              <w:spacing w:line="264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«Мой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любимый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мульт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–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герой»</w:t>
            </w:r>
          </w:p>
        </w:tc>
      </w:tr>
      <w:tr w14:paraId="1A150D4B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7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34E569FE">
            <w:pPr>
              <w:pStyle w:val="4"/>
              <w:spacing w:line="268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6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03577AF6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C322C1">
            <w:pPr>
              <w:pStyle w:val="4"/>
              <w:spacing w:line="268" w:lineRule="exact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«Я в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России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рожден!»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7E1CA05E">
            <w:pPr>
              <w:pStyle w:val="4"/>
              <w:spacing w:line="270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12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июня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–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независимости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России.</w:t>
            </w:r>
          </w:p>
          <w:p w14:paraId="129D29AB">
            <w:pPr>
              <w:pStyle w:val="4"/>
              <w:spacing w:before="41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асфальте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«Я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люблю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тебя,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Россия».</w:t>
            </w:r>
          </w:p>
          <w:p w14:paraId="01A23FE3">
            <w:pPr>
              <w:pStyle w:val="4"/>
              <w:spacing w:before="2"/>
              <w:ind w:left="211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«Русь,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Россия,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Родина</w:t>
            </w:r>
            <w:r>
              <w:rPr>
                <w:rFonts w:hint="default"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моя»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-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беседа.</w:t>
            </w:r>
          </w:p>
          <w:p w14:paraId="2EB729F2">
            <w:pPr>
              <w:pStyle w:val="4"/>
              <w:spacing w:before="38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Участие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 Спартакиаде, посвященной Дню России.</w:t>
            </w:r>
            <w:r>
              <w:rPr>
                <w:rFonts w:hint="default" w:ascii="Times New Roman" w:hAnsi="Times New Roman" w:cs="Times New Roman"/>
                <w:spacing w:val="-58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Посещение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школьного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музея.</w:t>
            </w:r>
          </w:p>
          <w:p w14:paraId="04BC66A5">
            <w:pPr>
              <w:pStyle w:val="4"/>
              <w:spacing w:before="1" w:line="242" w:lineRule="auto"/>
              <w:ind w:left="146" w:right="1841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«Мой</w:t>
            </w:r>
            <w:r>
              <w:rPr>
                <w:rFonts w:hint="default"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любимый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уголок</w:t>
            </w:r>
            <w:r>
              <w:rPr>
                <w:rFonts w:hint="default"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России».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здоровья «Польза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витаминов».</w:t>
            </w:r>
          </w:p>
        </w:tc>
      </w:tr>
      <w:tr w14:paraId="410F89BE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01C474E2">
            <w:pPr>
              <w:pStyle w:val="4"/>
              <w:spacing w:line="268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7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2178014E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8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F5F3EF9">
            <w:pPr>
              <w:pStyle w:val="4"/>
              <w:spacing w:line="268" w:lineRule="exact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«День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туриста»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22BFE294">
            <w:pPr>
              <w:pStyle w:val="4"/>
              <w:spacing w:line="268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Квест</w:t>
            </w:r>
            <w:r>
              <w:rPr>
                <w:rFonts w:hint="default" w:ascii="Times New Roman" w:hAnsi="Times New Roman" w:cs="Times New Roman"/>
                <w:spacing w:val="5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«Туристическая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тропа».</w:t>
            </w:r>
          </w:p>
          <w:p w14:paraId="0F694273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поделок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из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пластилина</w:t>
            </w:r>
            <w:r>
              <w:rPr>
                <w:rFonts w:hint="default" w:ascii="Times New Roman" w:hAnsi="Times New Roman" w:cs="Times New Roman"/>
                <w:spacing w:val="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«Наше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лето»</w:t>
            </w:r>
          </w:p>
          <w:p w14:paraId="5449290F">
            <w:pPr>
              <w:pStyle w:val="4"/>
              <w:tabs>
                <w:tab w:val="left" w:pos="2842"/>
              </w:tabs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68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безопасности</w:t>
            </w:r>
            <w:r>
              <w:rPr>
                <w:rFonts w:hint="default" w:ascii="Times New Roman" w:hAnsi="Times New Roman" w:cs="Times New Roman"/>
                <w:sz w:val="24"/>
              </w:rPr>
              <w:tab/>
            </w:r>
            <w:r>
              <w:rPr>
                <w:rFonts w:hint="default" w:ascii="Times New Roman" w:hAnsi="Times New Roman" w:cs="Times New Roman"/>
                <w:sz w:val="24"/>
              </w:rPr>
              <w:t>«Чтобы</w:t>
            </w:r>
            <w:r>
              <w:rPr>
                <w:rFonts w:hint="default" w:ascii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</w:t>
            </w:r>
            <w:r>
              <w:rPr>
                <w:rFonts w:hint="default" w:ascii="Times New Roman" w:hAnsi="Times New Roman" w:cs="Times New Roman"/>
                <w:spacing w:val="1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было</w:t>
            </w:r>
            <w:r>
              <w:rPr>
                <w:rFonts w:hint="default" w:ascii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беды</w:t>
            </w:r>
            <w:r>
              <w:rPr>
                <w:rFonts w:hint="default" w:ascii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—</w:t>
            </w:r>
            <w:r>
              <w:rPr>
                <w:rFonts w:hint="default" w:ascii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будь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осторожен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у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воды».</w:t>
            </w:r>
          </w:p>
        </w:tc>
      </w:tr>
      <w:tr w14:paraId="2561D425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4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044BBCB2">
            <w:pPr>
              <w:pStyle w:val="4"/>
              <w:spacing w:line="268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8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3F7B92C0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0FF5F45">
            <w:pPr>
              <w:pStyle w:val="4"/>
              <w:spacing w:line="270" w:lineRule="exact"/>
              <w:ind w:left="147"/>
              <w:rPr>
                <w:rFonts w:hint="default" w:ascii="Times New Roman" w:hAnsi="Times New Roman" w:cs="Times New Roman"/>
                <w:b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«Время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открытий</w:t>
            </w:r>
            <w:r>
              <w:rPr>
                <w:rFonts w:hint="default" w:ascii="Times New Roman" w:hAnsi="Times New Roman" w:cs="Times New Roman"/>
                <w:b/>
                <w:sz w:val="24"/>
              </w:rPr>
              <w:t>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6ADDEBCB">
            <w:pPr>
              <w:pStyle w:val="4"/>
              <w:ind w:left="146" w:right="293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«Время открытий продолжается» - интересные факты из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науки,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истории России.</w:t>
            </w:r>
          </w:p>
          <w:p w14:paraId="343FACC0">
            <w:pPr>
              <w:pStyle w:val="4"/>
              <w:spacing w:line="270" w:lineRule="atLeas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безопасности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«Дверь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незнакомцам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открывай,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словам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 подаркам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доверяй!»</w:t>
            </w:r>
          </w:p>
        </w:tc>
      </w:tr>
      <w:tr w14:paraId="0E055737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0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359B501E">
            <w:pPr>
              <w:pStyle w:val="4"/>
              <w:spacing w:line="268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9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5BAEF8CF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10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445315">
            <w:pPr>
              <w:pStyle w:val="4"/>
              <w:spacing w:line="268" w:lineRule="exact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«День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ЗОЖ»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1C6F8C13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Беседы «Вредным привычкам мы говорим -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нет!».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Спортивный праздник «Мы за здоровый образ жизни!».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Проведение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мастер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–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классов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«Поделки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из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бросового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мате-</w:t>
            </w:r>
          </w:p>
          <w:p w14:paraId="554DD4BE">
            <w:pPr>
              <w:pStyle w:val="4"/>
              <w:spacing w:before="37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риала».</w:t>
            </w:r>
          </w:p>
          <w:p w14:paraId="583C2C7D">
            <w:pPr>
              <w:pStyle w:val="4"/>
              <w:spacing w:before="7" w:line="310" w:lineRule="atLeast"/>
              <w:ind w:left="146" w:right="348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Презентация «Они достигли успехов в медицине»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безопасности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«Пусть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знает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каждый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гражданин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знакомый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номер 01»</w:t>
            </w:r>
          </w:p>
        </w:tc>
      </w:tr>
      <w:tr w14:paraId="7C208928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6D74EFCD">
            <w:pPr>
              <w:pStyle w:val="4"/>
              <w:spacing w:line="268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10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2E058F94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30F2DE5">
            <w:pPr>
              <w:pStyle w:val="4"/>
              <w:spacing w:line="270" w:lineRule="exact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«День отца»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190B38F8">
            <w:pPr>
              <w:pStyle w:val="4"/>
              <w:ind w:left="146" w:right="-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Калейдоскоп</w:t>
            </w:r>
            <w:r>
              <w:rPr>
                <w:rFonts w:hint="default" w:ascii="Times New Roman" w:hAnsi="Times New Roman" w:cs="Times New Roman"/>
                <w:spacing w:val="1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мужских</w:t>
            </w:r>
            <w:r>
              <w:rPr>
                <w:rFonts w:hint="default" w:ascii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профессий.</w:t>
            </w:r>
            <w:r>
              <w:rPr>
                <w:rFonts w:hint="default" w:ascii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Презентация</w:t>
            </w:r>
            <w:r>
              <w:rPr>
                <w:rFonts w:hint="default" w:ascii="Times New Roman" w:hAnsi="Times New Roman" w:cs="Times New Roman"/>
                <w:spacing w:val="1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профессии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отца.</w:t>
            </w:r>
          </w:p>
          <w:p w14:paraId="22CD1647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безопасности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«Опасные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соседи –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клещи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змеи».</w:t>
            </w:r>
          </w:p>
        </w:tc>
      </w:tr>
      <w:tr w14:paraId="7C31C3CB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0077A759">
            <w:pPr>
              <w:pStyle w:val="4"/>
              <w:spacing w:line="268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11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31CA3D38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E3CE4A7">
            <w:pPr>
              <w:pStyle w:val="4"/>
              <w:ind w:left="147" w:right="531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«Это</w:t>
            </w:r>
            <w:r>
              <w:rPr>
                <w:rFonts w:hint="default" w:ascii="Times New Roman" w:hAnsi="Times New Roman" w:cs="Times New Roman"/>
                <w:spacing w:val="-9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славное</w:t>
            </w:r>
            <w:r>
              <w:rPr>
                <w:rFonts w:hint="default" w:ascii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слово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учитель»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39002191">
            <w:pPr>
              <w:pStyle w:val="4"/>
              <w:ind w:left="146" w:right="261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Презентация</w:t>
            </w:r>
            <w:r>
              <w:rPr>
                <w:rFonts w:hint="default" w:ascii="Times New Roman" w:hAnsi="Times New Roman" w:cs="Times New Roman"/>
                <w:spacing w:val="-8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«Великие</w:t>
            </w:r>
            <w:r>
              <w:rPr>
                <w:rFonts w:hint="default" w:ascii="Times New Roman" w:hAnsi="Times New Roman" w:cs="Times New Roman"/>
                <w:spacing w:val="-1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педагоги».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Посещение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библиотеки.</w:t>
            </w:r>
          </w:p>
          <w:p w14:paraId="4D8755ED">
            <w:pPr>
              <w:pStyle w:val="4"/>
              <w:ind w:left="146" w:right="2083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Игра-путешествие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«В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гостях у</w:t>
            </w:r>
            <w:r>
              <w:rPr>
                <w:rFonts w:hint="default" w:ascii="Times New Roman" w:hAnsi="Times New Roman" w:cs="Times New Roman"/>
                <w:spacing w:val="-1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сказки».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«Берегите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глаза».</w:t>
            </w:r>
          </w:p>
        </w:tc>
      </w:tr>
      <w:tr w14:paraId="3202DE78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3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24EB98C8">
            <w:pPr>
              <w:pStyle w:val="4"/>
              <w:spacing w:line="268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12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054F826A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DCDF1F">
            <w:pPr>
              <w:pStyle w:val="4"/>
              <w:spacing w:line="268" w:lineRule="exact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«В спорте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сила»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4100FD6C">
            <w:pPr>
              <w:pStyle w:val="4"/>
              <w:tabs>
                <w:tab w:val="left" w:pos="4660"/>
              </w:tabs>
              <w:ind w:left="146" w:right="67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Спортивно-развлекательное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мероприятие</w:t>
            </w:r>
            <w:r>
              <w:rPr>
                <w:rFonts w:hint="default" w:ascii="Times New Roman" w:hAnsi="Times New Roman" w:cs="Times New Roman"/>
                <w:sz w:val="24"/>
              </w:rPr>
              <w:tab/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>«Русские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народные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игры».</w:t>
            </w:r>
          </w:p>
          <w:p w14:paraId="4E4F83D5">
            <w:pPr>
              <w:pStyle w:val="4"/>
              <w:ind w:left="146" w:right="72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Презентация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«Они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достигли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успехов</w:t>
            </w:r>
            <w:r>
              <w:rPr>
                <w:rFonts w:hint="default"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-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спорте».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«Гигиена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полости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рта».</w:t>
            </w:r>
          </w:p>
        </w:tc>
      </w:tr>
      <w:tr w14:paraId="1FC365EB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7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121204AB">
            <w:pPr>
              <w:pStyle w:val="4"/>
              <w:spacing w:line="270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13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1FBBE314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02441FF">
            <w:pPr>
              <w:pStyle w:val="4"/>
              <w:ind w:left="147" w:right="103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«Мы, дети, против вой-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ны на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планете!»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61D0E589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документальный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фильм,</w:t>
            </w:r>
            <w:r>
              <w:rPr>
                <w:rFonts w:hint="default" w:ascii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посвященный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началу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Великой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Отечественной Войны.</w:t>
            </w:r>
          </w:p>
          <w:p w14:paraId="2869E79E">
            <w:pPr>
              <w:pStyle w:val="4"/>
              <w:spacing w:line="276" w:lineRule="auto"/>
              <w:ind w:left="146" w:right="-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Торжественная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линейка</w:t>
            </w:r>
            <w:r>
              <w:rPr>
                <w:rFonts w:hint="default" w:ascii="Times New Roman" w:hAnsi="Times New Roman" w:cs="Times New Roman"/>
                <w:spacing w:val="19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возложение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цветов</w:t>
            </w:r>
            <w:r>
              <w:rPr>
                <w:rFonts w:hint="default" w:ascii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памятнику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воинов,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погибших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годы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ВОВ.</w:t>
            </w:r>
          </w:p>
          <w:p w14:paraId="0E07A27E">
            <w:pPr>
              <w:pStyle w:val="4"/>
              <w:spacing w:line="275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«А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тобой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войны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знали».</w:t>
            </w:r>
          </w:p>
        </w:tc>
      </w:tr>
      <w:tr w14:paraId="59279410">
        <w:tblPrEx>
          <w:tblBorders>
            <w:top w:val="single" w:color="00AF50" w:sz="24" w:space="0"/>
            <w:left w:val="single" w:color="00AF50" w:sz="24" w:space="0"/>
            <w:bottom w:val="single" w:color="00AF50" w:sz="24" w:space="0"/>
            <w:right w:val="single" w:color="00AF50" w:sz="24" w:space="0"/>
            <w:insideH w:val="single" w:color="00AF50" w:sz="24" w:space="0"/>
            <w:insideV w:val="single" w:color="00AF50" w:sz="2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</w:trPr>
        <w:tc>
          <w:tcPr>
            <w:tcW w:w="10861" w:type="dxa"/>
            <w:gridSpan w:val="3"/>
            <w:tcBorders>
              <w:top w:val="single" w:color="000000" w:sz="4" w:space="0"/>
              <w:left w:val="single" w:color="00AF50" w:sz="48" w:space="0"/>
              <w:bottom w:val="nil"/>
              <w:right w:val="single" w:color="00AF50" w:sz="48" w:space="0"/>
            </w:tcBorders>
          </w:tcPr>
          <w:p w14:paraId="671EBC3D">
            <w:pPr>
              <w:pStyle w:val="4"/>
              <w:ind w:left="0"/>
              <w:rPr>
                <w:rFonts w:hint="default" w:ascii="Times New Roman" w:hAnsi="Times New Roman" w:cs="Times New Roman"/>
                <w:sz w:val="24"/>
              </w:rPr>
            </w:pPr>
          </w:p>
        </w:tc>
      </w:tr>
    </w:tbl>
    <w:p w14:paraId="2AADB339">
      <w:pPr>
        <w:rPr>
          <w:rFonts w:hint="default" w:ascii="Times New Roman" w:hAnsi="Times New Roman" w:cs="Times New Roman"/>
          <w:sz w:val="2"/>
          <w:szCs w:val="2"/>
        </w:rPr>
      </w:pPr>
      <w:r>
        <w:rPr>
          <w:rFonts w:hint="default" w:ascii="Times New Roman" w:hAnsi="Times New Roman" w:cs="Times New Roman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10332720</wp:posOffset>
                </wp:positionV>
                <wp:extent cx="6952615" cy="56515"/>
                <wp:effectExtent l="0" t="0" r="635" b="635"/>
                <wp:wrapNone/>
                <wp:docPr id="2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2615" cy="56515"/>
                        </a:xfrm>
                        <a:custGeom>
                          <a:avLst/>
                          <a:gdLst>
                            <a:gd name="A1" fmla="val 0"/>
                          </a:gdLst>
                          <a:ahLst/>
                          <a:cxnLst/>
                          <a:pathLst>
                            <a:path w="10949" h="89">
                              <a:moveTo>
                                <a:pt x="89" y="0"/>
                              </a:moveTo>
                              <a:lnTo>
                                <a:pt x="74" y="0"/>
                              </a:lnTo>
                              <a:lnTo>
                                <a:pt x="74" y="14"/>
                              </a:lnTo>
                              <a:lnTo>
                                <a:pt x="89" y="14"/>
                              </a:lnTo>
                              <a:lnTo>
                                <a:pt x="89" y="0"/>
                              </a:lnTo>
                              <a:close/>
                              <a:moveTo>
                                <a:pt x="10860" y="0"/>
                              </a:moveTo>
                              <a:lnTo>
                                <a:pt x="89" y="0"/>
                              </a:lnTo>
                              <a:lnTo>
                                <a:pt x="89" y="14"/>
                              </a:lnTo>
                              <a:lnTo>
                                <a:pt x="10860" y="14"/>
                              </a:lnTo>
                              <a:lnTo>
                                <a:pt x="10860" y="0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889" y="0"/>
                              </a:lnTo>
                              <a:lnTo>
                                <a:pt x="10889" y="29"/>
                              </a:lnTo>
                              <a:lnTo>
                                <a:pt x="10860" y="29"/>
                              </a:lnTo>
                              <a:lnTo>
                                <a:pt x="89" y="29"/>
                              </a:lnTo>
                              <a:lnTo>
                                <a:pt x="60" y="29"/>
                              </a:lnTo>
                              <a:lnTo>
                                <a:pt x="60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89"/>
                              </a:lnTo>
                              <a:lnTo>
                                <a:pt x="60" y="89"/>
                              </a:lnTo>
                              <a:lnTo>
                                <a:pt x="89" y="89"/>
                              </a:lnTo>
                              <a:lnTo>
                                <a:pt x="10860" y="89"/>
                              </a:lnTo>
                              <a:lnTo>
                                <a:pt x="10889" y="89"/>
                              </a:lnTo>
                              <a:lnTo>
                                <a:pt x="10949" y="89"/>
                              </a:lnTo>
                              <a:lnTo>
                                <a:pt x="10949" y="29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4pt;margin-top:813.6pt;height:4.45pt;width:547.45pt;mso-position-horizontal-relative:page;mso-position-vertical-relative:page;z-index:-251656192;mso-width-relative:page;mso-height-relative:page;" fillcolor="#00AF50" filled="t" stroked="f" coordorigin="480,16272" coordsize="10949,89" o:gfxdata="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" adj="" path="m569,16272l554,16272,554,16286,569,16286,569,16272xm11340,16272l569,16272,569,16286,11340,16286,11340,16272xm11429,16272l11369,16272,11369,16301,11340,16301,569,16301,540,16301,540,16272,480,16272,480,16301,480,16361,540,16361,569,16361,11340,16361,11369,16361,11429,16361,11429,16301,11429,16272xe">
                <v:path arrowok="t" o:connecttype="segments"/>
                <v:fill on="t" focussize="0,0"/>
                <v:stroke on="f" joinstyle="round"/>
                <v:imagedata o:title=""/>
                <o:lock v:ext="edit"/>
              </v:shape>
            </w:pict>
          </mc:Fallback>
        </mc:AlternateContent>
      </w:r>
    </w:p>
    <w:p w14:paraId="5C49B7E9">
      <w:pPr>
        <w:rPr>
          <w:rFonts w:hint="default" w:ascii="Times New Roman" w:hAnsi="Times New Roman" w:cs="Times New Roman"/>
          <w:sz w:val="2"/>
          <w:szCs w:val="2"/>
        </w:rPr>
        <w:sectPr>
          <w:pgSz w:w="11910" w:h="16840"/>
          <w:pgMar w:top="460" w:right="320" w:bottom="280" w:left="380" w:header="720" w:footer="720" w:gutter="0"/>
          <w:cols w:space="720" w:num="1"/>
        </w:sectPr>
      </w:pPr>
    </w:p>
    <w:tbl>
      <w:tblPr>
        <w:tblStyle w:val="5"/>
        <w:tblW w:w="10861" w:type="dxa"/>
        <w:tblInd w:w="-1299" w:type="dxa"/>
        <w:tblBorders>
          <w:top w:val="thickThinMediumGap" w:color="00AF50" w:sz="12" w:space="0"/>
          <w:left w:val="thickThinMediumGap" w:color="00AF50" w:sz="12" w:space="0"/>
          <w:bottom w:val="thickThinMediumGap" w:color="00AF50" w:sz="12" w:space="0"/>
          <w:right w:val="thickThinMediumGap" w:color="00AF50" w:sz="12" w:space="0"/>
          <w:insideH w:val="thickThinMediumGap" w:color="00AF50" w:sz="12" w:space="0"/>
          <w:insideV w:val="thickThinMediumGap" w:color="00AF50" w:sz="1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33"/>
        <w:gridCol w:w="2694"/>
        <w:gridCol w:w="6334"/>
      </w:tblGrid>
      <w:tr w14:paraId="7084A7EF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 w:hRule="atLeast"/>
        </w:trPr>
        <w:tc>
          <w:tcPr>
            <w:tcW w:w="10861" w:type="dxa"/>
            <w:gridSpan w:val="3"/>
            <w:tcBorders>
              <w:left w:val="single" w:color="00AF50" w:sz="48" w:space="0"/>
              <w:bottom w:val="single" w:color="000000" w:sz="4" w:space="0"/>
              <w:right w:val="single" w:color="00AF50" w:sz="48" w:space="0"/>
            </w:tcBorders>
          </w:tcPr>
          <w:p w14:paraId="53930FBD">
            <w:pPr>
              <w:pStyle w:val="4"/>
              <w:ind w:left="0"/>
              <w:rPr>
                <w:rFonts w:hint="default" w:ascii="Times New Roman" w:hAnsi="Times New Roman" w:cs="Times New Roman"/>
                <w:sz w:val="8"/>
              </w:rPr>
            </w:pPr>
          </w:p>
        </w:tc>
      </w:tr>
      <w:tr w14:paraId="3833EDA3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293B36F4">
            <w:pPr>
              <w:pStyle w:val="4"/>
              <w:ind w:left="0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2816A4">
            <w:pPr>
              <w:pStyle w:val="4"/>
              <w:ind w:left="0"/>
              <w:rPr>
                <w:rFonts w:hint="default" w:ascii="Times New Roman" w:hAnsi="Times New Roman" w:cs="Times New Roman"/>
                <w:sz w:val="26"/>
              </w:rPr>
            </w:pP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0D45F868">
            <w:pPr>
              <w:pStyle w:val="4"/>
              <w:spacing w:line="269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Презентация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«Школа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годы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войны»</w:t>
            </w:r>
          </w:p>
        </w:tc>
      </w:tr>
      <w:tr w14:paraId="1EC54C28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2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31933464">
            <w:pPr>
              <w:pStyle w:val="4"/>
              <w:ind w:left="0"/>
              <w:rPr>
                <w:rFonts w:hint="default" w:ascii="Times New Roman" w:hAnsi="Times New Roman" w:cs="Times New Roman"/>
                <w:sz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lang w:val="ru-RU"/>
              </w:rPr>
              <w:t>14 день</w:t>
            </w:r>
          </w:p>
          <w:p w14:paraId="44FCA6BF">
            <w:pPr>
              <w:pStyle w:val="4"/>
              <w:ind w:left="0"/>
              <w:rPr>
                <w:rFonts w:hint="default" w:ascii="Times New Roman" w:hAnsi="Times New Roman" w:cs="Times New Roman"/>
                <w:sz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lang w:val="ru-RU"/>
              </w:rPr>
              <w:t>15 июня 2025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A7B30D1">
            <w:pPr>
              <w:pStyle w:val="4"/>
              <w:ind w:left="147" w:leftChars="0" w:right="103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«Мы, дети, против вой-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ны на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планете!»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  <w:shd w:val="clear" w:color="auto" w:fill="auto"/>
            <w:vAlign w:val="top"/>
          </w:tcPr>
          <w:p w14:paraId="308D19DF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документальный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фильм,</w:t>
            </w:r>
            <w:r>
              <w:rPr>
                <w:rFonts w:hint="default" w:ascii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посвященный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началу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Великой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Отечественной Войны.</w:t>
            </w:r>
          </w:p>
          <w:p w14:paraId="099293BB">
            <w:pPr>
              <w:pStyle w:val="4"/>
              <w:spacing w:line="276" w:lineRule="auto"/>
              <w:ind w:left="146" w:right="-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Торжественная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линейка</w:t>
            </w:r>
            <w:r>
              <w:rPr>
                <w:rFonts w:hint="default" w:ascii="Times New Roman" w:hAnsi="Times New Roman" w:cs="Times New Roman"/>
                <w:spacing w:val="19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возложение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цветов</w:t>
            </w:r>
            <w:r>
              <w:rPr>
                <w:rFonts w:hint="default" w:ascii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памятнику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воинов,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погибших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годы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ВОВ.</w:t>
            </w:r>
          </w:p>
          <w:p w14:paraId="0AD73A6A">
            <w:pPr>
              <w:pStyle w:val="4"/>
              <w:spacing w:line="275" w:lineRule="exact"/>
              <w:ind w:left="146" w:lef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«А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тобой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войны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знали».</w:t>
            </w:r>
          </w:p>
        </w:tc>
      </w:tr>
      <w:tr w14:paraId="69FB523E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142791F2">
            <w:pPr>
              <w:pStyle w:val="4"/>
              <w:spacing w:line="264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587A3A25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sz w:val="24"/>
              </w:rPr>
              <w:t xml:space="preserve"> 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D3E7AC">
            <w:pPr>
              <w:pStyle w:val="4"/>
              <w:spacing w:line="266" w:lineRule="exact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«День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интеллекта»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7B4630D8">
            <w:pPr>
              <w:pStyle w:val="4"/>
              <w:ind w:left="146" w:right="190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Интеллектуальная</w:t>
            </w:r>
            <w:r>
              <w:rPr>
                <w:rFonts w:hint="default"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игра</w:t>
            </w:r>
            <w:r>
              <w:rPr>
                <w:rFonts w:hint="default"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«Самый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умный».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Презентация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«Достижения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науке».</w:t>
            </w:r>
          </w:p>
          <w:p w14:paraId="0065DE4E">
            <w:pPr>
              <w:pStyle w:val="4"/>
              <w:ind w:left="146" w:right="1754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Минутка</w:t>
            </w:r>
            <w:r>
              <w:rPr>
                <w:rFonts w:hint="default"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здоровья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«Правильное</w:t>
            </w:r>
            <w:r>
              <w:rPr>
                <w:rFonts w:hint="default" w:ascii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питание».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Подготовка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закрытию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лагерной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смены.</w:t>
            </w:r>
          </w:p>
          <w:p w14:paraId="3AD045E0">
            <w:pPr>
              <w:pStyle w:val="4"/>
              <w:ind w:left="146" w:right="1754"/>
              <w:rPr>
                <w:rFonts w:hint="default" w:ascii="Times New Roman" w:hAnsi="Times New Roman" w:cs="Times New Roman"/>
                <w:sz w:val="24"/>
              </w:rPr>
            </w:pPr>
          </w:p>
        </w:tc>
      </w:tr>
      <w:tr w14:paraId="73A17CAF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74EE199">
            <w:pPr>
              <w:pStyle w:val="4"/>
              <w:ind w:left="0"/>
              <w:rPr>
                <w:rFonts w:hint="default" w:ascii="Times New Roman" w:hAnsi="Times New Roman" w:cs="Times New Roman"/>
                <w:sz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lang w:val="ru-RU"/>
              </w:rPr>
              <w:t>16 день</w:t>
            </w:r>
          </w:p>
          <w:p w14:paraId="4F709876">
            <w:pPr>
              <w:pStyle w:val="4"/>
              <w:ind w:left="0" w:leftChars="0"/>
              <w:rPr>
                <w:rFonts w:hint="default" w:ascii="Times New Roman" w:hAnsi="Times New Roman" w:eastAsia="Times New Roman" w:cs="Times New Roman"/>
                <w:sz w:val="26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lang w:val="ru-RU"/>
              </w:rPr>
              <w:t>17 июня 2025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06A297B">
            <w:pPr>
              <w:pStyle w:val="4"/>
              <w:ind w:left="147" w:leftChars="0" w:right="103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«Мы, дети, против вой-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ны на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планете!»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  <w:shd w:val="clear" w:color="auto" w:fill="auto"/>
            <w:vAlign w:val="top"/>
          </w:tcPr>
          <w:p w14:paraId="39494C5D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документальный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фильм,</w:t>
            </w:r>
            <w:r>
              <w:rPr>
                <w:rFonts w:hint="default" w:ascii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посвященный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началу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Великой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Отечественной Войны.</w:t>
            </w:r>
          </w:p>
          <w:p w14:paraId="08406922">
            <w:pPr>
              <w:pStyle w:val="4"/>
              <w:spacing w:line="276" w:lineRule="auto"/>
              <w:ind w:left="146" w:right="-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Торжественная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линейка</w:t>
            </w:r>
            <w:r>
              <w:rPr>
                <w:rFonts w:hint="default" w:ascii="Times New Roman" w:hAnsi="Times New Roman" w:cs="Times New Roman"/>
                <w:spacing w:val="19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возложение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цветов</w:t>
            </w:r>
            <w:r>
              <w:rPr>
                <w:rFonts w:hint="default" w:ascii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памятнику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воинов,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погибших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годы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ВОВ.</w:t>
            </w:r>
          </w:p>
          <w:p w14:paraId="0F32285B">
            <w:pPr>
              <w:pStyle w:val="4"/>
              <w:spacing w:line="275" w:lineRule="exact"/>
              <w:ind w:left="146" w:lef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«А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тобой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войны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знали».</w:t>
            </w:r>
          </w:p>
        </w:tc>
      </w:tr>
      <w:tr w14:paraId="44B8A25E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0914C20">
            <w:pPr>
              <w:pStyle w:val="4"/>
              <w:ind w:left="0"/>
              <w:rPr>
                <w:rFonts w:hint="default" w:ascii="Times New Roman" w:hAnsi="Times New Roman" w:cs="Times New Roman"/>
                <w:sz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lang w:val="ru-RU"/>
              </w:rPr>
              <w:t>17 день</w:t>
            </w:r>
          </w:p>
          <w:p w14:paraId="429A47A2">
            <w:pPr>
              <w:pStyle w:val="4"/>
              <w:ind w:left="0" w:leftChars="0"/>
              <w:rPr>
                <w:rFonts w:hint="default" w:ascii="Times New Roman" w:hAnsi="Times New Roman" w:eastAsia="Times New Roman" w:cs="Times New Roman"/>
                <w:sz w:val="26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lang w:val="ru-RU"/>
              </w:rPr>
              <w:t>18 июня 2025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669E00">
            <w:pPr>
              <w:pStyle w:val="4"/>
              <w:ind w:left="147" w:leftChars="0" w:right="103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«Мы, дети, против вой-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ны на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планете!»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  <w:shd w:val="clear" w:color="auto" w:fill="auto"/>
            <w:vAlign w:val="top"/>
          </w:tcPr>
          <w:p w14:paraId="222A8BAF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документальный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фильм,</w:t>
            </w:r>
            <w:r>
              <w:rPr>
                <w:rFonts w:hint="default" w:ascii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посвященный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началу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Великой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Отечественной Войны.</w:t>
            </w:r>
          </w:p>
          <w:p w14:paraId="4F165399">
            <w:pPr>
              <w:pStyle w:val="4"/>
              <w:spacing w:line="276" w:lineRule="auto"/>
              <w:ind w:left="146" w:right="-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Торжественная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линейка</w:t>
            </w:r>
            <w:r>
              <w:rPr>
                <w:rFonts w:hint="default" w:ascii="Times New Roman" w:hAnsi="Times New Roman" w:cs="Times New Roman"/>
                <w:spacing w:val="19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возложение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цветов</w:t>
            </w:r>
            <w:r>
              <w:rPr>
                <w:rFonts w:hint="default" w:ascii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памятнику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воинов,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погибших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годы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ВОВ.</w:t>
            </w:r>
          </w:p>
          <w:p w14:paraId="175605A0">
            <w:pPr>
              <w:pStyle w:val="4"/>
              <w:spacing w:line="275" w:lineRule="exact"/>
              <w:ind w:left="146" w:lef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«А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тобой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войны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знали».</w:t>
            </w:r>
          </w:p>
        </w:tc>
      </w:tr>
      <w:tr w14:paraId="445E66BA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79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7741D16">
            <w:pPr>
              <w:pStyle w:val="4"/>
              <w:ind w:left="0"/>
              <w:rPr>
                <w:rFonts w:hint="default" w:ascii="Times New Roman" w:hAnsi="Times New Roman" w:cs="Times New Roman"/>
                <w:sz w:val="26"/>
                <w:lang w:val="ru-RU"/>
              </w:rPr>
            </w:pPr>
            <w:r>
              <w:rPr>
                <w:rFonts w:hint="default" w:ascii="Times New Roman" w:hAnsi="Times New Roman" w:cs="Times New Roman"/>
                <w:sz w:val="26"/>
                <w:lang w:val="ru-RU"/>
              </w:rPr>
              <w:t>18 день</w:t>
            </w:r>
          </w:p>
          <w:p w14:paraId="21F7A8A3">
            <w:pPr>
              <w:pStyle w:val="4"/>
              <w:ind w:left="0" w:leftChars="0"/>
              <w:rPr>
                <w:rFonts w:hint="default" w:ascii="Times New Roman" w:hAnsi="Times New Roman" w:eastAsia="Times New Roman" w:cs="Times New Roman"/>
                <w:sz w:val="26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6"/>
                <w:lang w:val="ru-RU"/>
              </w:rPr>
              <w:t>19июня 2025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5693B3">
            <w:pPr>
              <w:pStyle w:val="4"/>
              <w:ind w:left="147" w:leftChars="0" w:right="103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«Мы, дети, против вой-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ны на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планете!»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  <w:shd w:val="clear" w:color="auto" w:fill="auto"/>
            <w:vAlign w:val="top"/>
          </w:tcPr>
          <w:p w14:paraId="23502EA0">
            <w:pPr>
              <w:pStyle w:val="4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Беседа</w:t>
            </w:r>
            <w:r>
              <w:rPr>
                <w:rFonts w:hint="default" w:ascii="Times New Roman" w:hAnsi="Times New Roman" w:cs="Times New Roman"/>
                <w:spacing w:val="2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документальный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фильм,</w:t>
            </w:r>
            <w:r>
              <w:rPr>
                <w:rFonts w:hint="default" w:ascii="Times New Roman" w:hAnsi="Times New Roman" w:cs="Times New Roman"/>
                <w:spacing w:val="2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посвященный</w:t>
            </w:r>
            <w:r>
              <w:rPr>
                <w:rFonts w:hint="default" w:ascii="Times New Roman" w:hAnsi="Times New Roman" w:cs="Times New Roman"/>
                <w:spacing w:val="26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началу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Великой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Отечественной Войны.</w:t>
            </w:r>
          </w:p>
          <w:p w14:paraId="7EAE7A4A">
            <w:pPr>
              <w:pStyle w:val="4"/>
              <w:spacing w:line="276" w:lineRule="auto"/>
              <w:ind w:left="146" w:right="-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Торжественная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линейка</w:t>
            </w:r>
            <w:r>
              <w:rPr>
                <w:rFonts w:hint="default" w:ascii="Times New Roman" w:hAnsi="Times New Roman" w:cs="Times New Roman"/>
                <w:spacing w:val="19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</w:t>
            </w:r>
            <w:r>
              <w:rPr>
                <w:rFonts w:hint="default" w:ascii="Times New Roman" w:hAnsi="Times New Roman" w:cs="Times New Roman"/>
                <w:spacing w:val="2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возложение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цветов</w:t>
            </w:r>
            <w:r>
              <w:rPr>
                <w:rFonts w:hint="default" w:ascii="Times New Roman" w:hAnsi="Times New Roman" w:cs="Times New Roman"/>
                <w:spacing w:val="1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</w:t>
            </w:r>
            <w:r>
              <w:rPr>
                <w:rFonts w:hint="default" w:ascii="Times New Roman" w:hAnsi="Times New Roman" w:cs="Times New Roman"/>
                <w:spacing w:val="20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памятнику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воинов,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погибших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годы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ВОВ.</w:t>
            </w:r>
          </w:p>
          <w:p w14:paraId="22F5638F">
            <w:pPr>
              <w:pStyle w:val="4"/>
              <w:spacing w:line="275" w:lineRule="exact"/>
              <w:ind w:left="146" w:lef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Конкурс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рисунков</w:t>
            </w:r>
            <w:r>
              <w:rPr>
                <w:rFonts w:hint="default" w:ascii="Times New Roman" w:hAnsi="Times New Roman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«А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мы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с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тобой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войны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не</w:t>
            </w:r>
            <w:r>
              <w:rPr>
                <w:rFonts w:hint="default" w:ascii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знали».</w:t>
            </w:r>
          </w:p>
        </w:tc>
      </w:tr>
      <w:tr w14:paraId="042EA443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457771BB">
            <w:pPr>
              <w:pStyle w:val="4"/>
              <w:spacing w:line="264" w:lineRule="exact"/>
              <w:ind w:left="115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день</w:t>
            </w:r>
          </w:p>
          <w:p w14:paraId="62391CBF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pacing w:val="1"/>
                <w:sz w:val="24"/>
                <w:lang w:val="ru-RU"/>
              </w:rPr>
              <w:t>20</w:t>
            </w:r>
            <w:r>
              <w:rPr>
                <w:rFonts w:hint="default" w:ascii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июня 202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898762B">
            <w:pPr>
              <w:pStyle w:val="4"/>
              <w:spacing w:line="266" w:lineRule="exact"/>
              <w:ind w:left="1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«До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новых встреч»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214E7F6D">
            <w:pPr>
              <w:pStyle w:val="4"/>
              <w:spacing w:line="278" w:lineRule="auto"/>
              <w:ind w:left="146" w:right="23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Акция «Почта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пожеланий».</w:t>
            </w:r>
          </w:p>
          <w:p w14:paraId="4849B9DE">
            <w:pPr>
              <w:pStyle w:val="4"/>
              <w:spacing w:line="269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Турнир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пионерболу.</w:t>
            </w:r>
          </w:p>
          <w:p w14:paraId="332CCDAD">
            <w:pPr>
              <w:pStyle w:val="4"/>
              <w:ind w:left="146" w:right="98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Повторный инструктаж по правилам безопасности в пери-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од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каникул.</w:t>
            </w:r>
          </w:p>
        </w:tc>
      </w:tr>
      <w:tr w14:paraId="043594CD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4A0F4767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20 день</w:t>
            </w:r>
          </w:p>
          <w:p w14:paraId="5FD8DDD6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21 июня 2025</w:t>
            </w:r>
          </w:p>
          <w:p w14:paraId="0125C115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6DC17B">
            <w:pPr>
              <w:pStyle w:val="4"/>
              <w:spacing w:line="266" w:lineRule="exact"/>
              <w:ind w:left="147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«До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новых встреч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</w:tcPr>
          <w:p w14:paraId="60B7719A">
            <w:pPr>
              <w:pStyle w:val="4"/>
              <w:spacing w:line="278" w:lineRule="auto"/>
              <w:ind w:left="146" w:right="23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Акция «Почта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пожеланий».</w:t>
            </w:r>
          </w:p>
          <w:p w14:paraId="157E243B">
            <w:pPr>
              <w:pStyle w:val="4"/>
              <w:spacing w:line="269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Турнир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пионерболу.</w:t>
            </w:r>
          </w:p>
          <w:p w14:paraId="655C9D56">
            <w:pPr>
              <w:pStyle w:val="4"/>
              <w:ind w:left="146" w:right="98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Повторный инструктаж по правилам безопасности в пери-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од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каникул.</w:t>
            </w:r>
          </w:p>
        </w:tc>
      </w:tr>
      <w:tr w14:paraId="26D2A9C8">
        <w:tblPrEx>
          <w:tblBorders>
            <w:top w:val="thickThinMediumGap" w:color="00AF50" w:sz="12" w:space="0"/>
            <w:left w:val="thickThinMediumGap" w:color="00AF50" w:sz="12" w:space="0"/>
            <w:bottom w:val="thickThinMediumGap" w:color="00AF50" w:sz="12" w:space="0"/>
            <w:right w:val="thickThinMediumGap" w:color="00AF50" w:sz="12" w:space="0"/>
            <w:insideH w:val="thickThinMediumGap" w:color="00AF50" w:sz="12" w:space="0"/>
            <w:insideV w:val="thickThinMediumGap" w:color="00AF50" w:sz="1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1" w:hRule="atLeast"/>
        </w:trPr>
        <w:tc>
          <w:tcPr>
            <w:tcW w:w="1833" w:type="dxa"/>
            <w:tcBorders>
              <w:top w:val="single" w:color="000000" w:sz="4" w:space="0"/>
              <w:left w:val="single" w:color="00AF50" w:sz="48" w:space="0"/>
              <w:bottom w:val="single" w:color="000000" w:sz="4" w:space="0"/>
              <w:right w:val="single" w:color="000000" w:sz="4" w:space="0"/>
            </w:tcBorders>
          </w:tcPr>
          <w:p w14:paraId="09B8611F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 xml:space="preserve">21 день </w:t>
            </w:r>
          </w:p>
          <w:p w14:paraId="3B0A48CA">
            <w:pPr>
              <w:pStyle w:val="4"/>
              <w:ind w:left="115"/>
              <w:rPr>
                <w:rFonts w:hint="default" w:ascii="Times New Roman" w:hAnsi="Times New Roman" w:cs="Times New Roman"/>
                <w:sz w:val="24"/>
                <w:lang w:val="ru-RU"/>
              </w:rPr>
            </w:pP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22 июня 2025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3CD1A49">
            <w:pPr>
              <w:pStyle w:val="4"/>
              <w:spacing w:line="266" w:lineRule="exact"/>
              <w:ind w:left="147" w:lef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«До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новых встреч</w:t>
            </w:r>
            <w:r>
              <w:rPr>
                <w:rFonts w:hint="default" w:ascii="Times New Roman" w:hAnsi="Times New Roman" w:cs="Times New Roman"/>
                <w:sz w:val="24"/>
                <w:lang w:val="ru-RU"/>
              </w:rPr>
              <w:t>»</w:t>
            </w:r>
          </w:p>
        </w:tc>
        <w:tc>
          <w:tcPr>
            <w:tcW w:w="63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AF50" w:sz="48" w:space="0"/>
            </w:tcBorders>
            <w:shd w:val="clear" w:color="auto" w:fill="auto"/>
            <w:vAlign w:val="top"/>
          </w:tcPr>
          <w:p w14:paraId="7E5CA5E8">
            <w:pPr>
              <w:pStyle w:val="4"/>
              <w:spacing w:line="278" w:lineRule="auto"/>
              <w:ind w:left="146" w:right="2347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Праздник закрытия лагерной смены.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Акция «Почта</w:t>
            </w:r>
            <w:r>
              <w:rPr>
                <w:rFonts w:hint="default" w:ascii="Times New Roman" w:hAnsi="Times New Roman" w:cs="Times New Roman"/>
                <w:spacing w:val="-2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пожеланий».</w:t>
            </w:r>
          </w:p>
          <w:p w14:paraId="52D601E0">
            <w:pPr>
              <w:pStyle w:val="4"/>
              <w:spacing w:line="269" w:lineRule="exact"/>
              <w:ind w:left="146"/>
              <w:rPr>
                <w:rFonts w:hint="default" w:ascii="Times New Roman" w:hAnsi="Times New Roman" w:cs="Times New Roman"/>
                <w:sz w:val="24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Турнир</w:t>
            </w:r>
            <w:r>
              <w:rPr>
                <w:rFonts w:hint="default" w:ascii="Times New Roman" w:hAnsi="Times New Roman" w:cs="Times New Roman"/>
                <w:spacing w:val="-5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по</w:t>
            </w:r>
            <w:r>
              <w:rPr>
                <w:rFonts w:hint="default" w:ascii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пионерболу.</w:t>
            </w:r>
          </w:p>
          <w:p w14:paraId="6994D76A">
            <w:pPr>
              <w:pStyle w:val="4"/>
              <w:ind w:left="146" w:leftChars="0" w:right="98" w:rightChars="0"/>
              <w:rPr>
                <w:rFonts w:hint="default" w:ascii="Times New Roman" w:hAnsi="Times New Roman" w:eastAsia="Times New Roman" w:cs="Times New Roman"/>
                <w:sz w:val="24"/>
                <w:szCs w:val="22"/>
                <w:lang w:val="ru-RU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</w:rPr>
              <w:t>Повторный инструктаж по правилам безопасности в пери-</w:t>
            </w:r>
            <w:r>
              <w:rPr>
                <w:rFonts w:hint="default" w:ascii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од</w:t>
            </w:r>
            <w:r>
              <w:rPr>
                <w:rFonts w:hint="default"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</w:rPr>
              <w:t>каникул.</w:t>
            </w:r>
          </w:p>
        </w:tc>
      </w:tr>
    </w:tbl>
    <w:p w14:paraId="647E29DE">
      <w:pPr>
        <w:rPr>
          <w:rFonts w:hint="default" w:ascii="Times New Roman" w:hAnsi="Times New Roman" w:eastAsia="Calibri" w:cs="Times New Roman"/>
          <w:b/>
          <w:bCs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FA3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ind w:left="108"/>
    </w:p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2025-07-02T18:58:37Z</dcterms:created>
  <dc:creator>3</dc:creator>
  <cp:lastModifiedBy>3</cp:lastModifiedBy>
  <dcterms:modified xsi:type="dcterms:W3CDTF">2025-07-02T19:05:28Z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E3D5403947AA406CB6144CD864DB7A3B_12</vt:lpwstr>
  </property>
</Properties>
</file>